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5B50FB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B50FB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B50FB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31AB66BA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 LA VACUNA </w:t>
            </w:r>
            <w:r>
              <w:rPr>
                <w:b/>
                <w:sz w:val="20"/>
                <w:lang w:val="es-ES_tradnl"/>
              </w:rPr>
              <w:t>Convidecia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Vía de Admin.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(mL)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418D5987" w:rsidR="00564AB3" w:rsidRPr="006B0AC0" w:rsidRDefault="00B27B2D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Fecha / Hora de admi</w:t>
            </w:r>
            <w:r w:rsidR="00564AB3" w:rsidRPr="006B0AC0">
              <w:rPr>
                <w:sz w:val="18"/>
                <w:szCs w:val="18"/>
                <w:lang w:val="es-ES_tradnl"/>
              </w:rPr>
              <w:t>n.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5B50FB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5B50FB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5B50FB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5B50FB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hipersensibilidad?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26398E01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27B2D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¿Cambio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B27B2D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B27B2D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5B50FB" w14:paraId="5FFFA6F5" w14:textId="77777777" w:rsidTr="00DF541C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3DC7D947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</w:t>
            </w:r>
            <w:r w:rsidR="00564AB3">
              <w:rPr>
                <w:b/>
                <w:sz w:val="20"/>
                <w:lang w:val="es-ES_tradnl"/>
              </w:rPr>
              <w:t>Convidecia</w:t>
            </w:r>
          </w:p>
        </w:tc>
      </w:tr>
      <w:tr w:rsidR="0037492B" w:rsidRPr="005B50FB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5B50FB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5B50FB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1789F880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No. </w:t>
            </w:r>
            <w:r w:rsidR="005B50FB">
              <w:rPr>
                <w:sz w:val="20"/>
                <w:lang w:val="es-ES_tradnl"/>
              </w:rPr>
              <w:t>de L</w:t>
            </w:r>
            <w:bookmarkStart w:id="0" w:name="_GoBack"/>
            <w:bookmarkEnd w:id="0"/>
            <w:r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(dd/mmm/aaaa)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5B50FB" w14:paraId="29808086" w14:textId="77777777" w:rsidTr="00DF541C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4455398E" w14:textId="4D531767" w:rsidR="00811F08" w:rsidRPr="0035215F" w:rsidRDefault="00DF541C" w:rsidP="00FD5836">
      <w:pPr>
        <w:rPr>
          <w:bCs/>
          <w:lang w:val="es-MX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C703A" wp14:editId="7CE431A6">
                <wp:simplePos x="0" y="0"/>
                <wp:positionH relativeFrom="column">
                  <wp:posOffset>-331</wp:posOffset>
                </wp:positionH>
                <wp:positionV relativeFrom="paragraph">
                  <wp:posOffset>1954530</wp:posOffset>
                </wp:positionV>
                <wp:extent cx="441071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E3F04E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3.9pt" to="347.2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7IsgEAALUDAAAOAAAAZHJzL2Uyb0RvYy54bWysU02PEzEMvSPxH6Lc6cysVoBGne6hK7gg&#10;qPj4AdmM04k2iSMndNp/j5O2swgQQmgvyTh+z/azPeu7o3fiAJQshkF2q1YKCBpHG/aD/Pb13au3&#10;UqSswqgcBhjkCZK827x8sZ5jDzc4oRuBBAcJqZ/jIKecY980SU/gVVphhMBOg+RVZpP2zUhq5uje&#10;NTdt+7qZkcZIqCElfr0/O+WmxjcGdP5kTIIs3CC5tlxPqudDOZvNWvV7UnGy+lKG+o8qvLKBky6h&#10;7lVW4jvZ30J5qwkTmrzS6Bs0xmqoGlhN1/6i5sukIlQt3JwUlzal5wurPx52JOzIs+ukCMrzjLY8&#10;KZ2RBJVLsIO7NMfUM3gbdnSxUtxRkXw05MvNYsSxdva0dBaOWWh+vL3t2jcdD0Bffc0TMVLK7wG9&#10;KB+DdDYU0apXhw8pczKGXiFslELOqetXPjkoYBc+g2EhnKyr7LpCsHUkDoqHPz5WGRyrIgvFWOcW&#10;Uvt30gVbaFDX6l+JC7pmxJAXorcB6U9Z8/Faqjnjr6rPWovsBxxPdRC1HbwbtUuXPS7L97Nd6U9/&#10;2+YHAAAA//8DAFBLAwQUAAYACAAAACEAwV7RMN0AAAAJAQAADwAAAGRycy9kb3ducmV2LnhtbEyP&#10;wU7DMBBE70j8g7VI3FqnBUIb4lRVJYS4IJrC3Y1dJ2CvI9tJw9+zSEhw3JnR7JtyMznLRh1i51HA&#10;Yp4B09h41aER8HZ4nK2AxSRRSetRC/jSETbV5UUpC+XPuNdjnQyjEoyFFNCm1Becx6bVTsa57zWS&#10;d/LByURnMFwFeaZyZ/kyy3LuZIf0oZW93rW6+awHJ8A+h/Hd7Mw2Dk/7vP54PS1fDqMQ11fT9gFY&#10;0lP6C8MPPqFDRUxHP6CKzAqYLSgo4Ca7pwXk5+vbO2DHX4VXJf+/oPoGAAD//wMAUEsBAi0AFAAG&#10;AAgAAAAhALaDOJL+AAAA4QEAABMAAAAAAAAAAAAAAAAAAAAAAFtDb250ZW50X1R5cGVzXS54bWxQ&#10;SwECLQAUAAYACAAAACEAOP0h/9YAAACUAQAACwAAAAAAAAAAAAAAAAAvAQAAX3JlbHMvLnJlbHNQ&#10;SwECLQAUAAYACAAAACEA4eJeyLIBAAC1AwAADgAAAAAAAAAAAAAAAAAuAgAAZHJzL2Uyb0RvYy54&#10;bWxQSwECLQAUAAYACAAAACEAwV7RM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2E39B" wp14:editId="73ECD364">
                <wp:simplePos x="0" y="0"/>
                <wp:positionH relativeFrom="column">
                  <wp:posOffset>7620</wp:posOffset>
                </wp:positionH>
                <wp:positionV relativeFrom="paragraph">
                  <wp:posOffset>1802765</wp:posOffset>
                </wp:positionV>
                <wp:extent cx="441071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C7E62E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1.95pt" to="347.9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WhsQEAALUDAAAOAAAAZHJzL2Uyb0RvYy54bWysU02PEzEMvSPxH6Lc6cysVoBGne6hK7gg&#10;qPj4AdmM04k2iSMndNp/j5O2swgQQmgvyTh+z/azPeu7o3fiAJQshkF2q1YKCBpHG/aD/Pb13au3&#10;UqSswqgcBhjkCZK827x8sZ5jDzc4oRuBBAcJqZ/jIKecY980SU/gVVphhMBOg+RVZpP2zUhq5uje&#10;NTdt+7qZkcZIqCElfr0/O+WmxjcGdP5kTIIs3CC5tlxPqudDOZvNWvV7UnGy+lKG+o8qvLKBky6h&#10;7lVW4jvZ30J5qwkTmrzS6Bs0xmqoGlhN1/6i5sukIlQt3JwUlzal5wurPx52JOzIs+P2BOV5Rlue&#10;lM5Igsol2MFdmmPqGbwNO7pYKe6oSD4a8uVmMeJYO3taOgvHLDQ/3t527ZuSQV99zRMxUsrvAb0o&#10;H4N0NhTRqleHDylzMoZeIWyUQs6p61c+OShgFz6DYSGcrKvsukKwdSQOioc/PnZFBseqyEIx1rmF&#10;1P6ddMEWGtS1+lfigq4ZMeSF6G1A+lPWfLyWas74q+qz1iL7AcdTHURtB+9GVXbZ47J8P9uV/vS3&#10;bX4AAAD//wMAUEsDBBQABgAIAAAAIQCUNtG93AAAAAkBAAAPAAAAZHJzL2Rvd25yZXYueG1sTI9R&#10;S8MwFIXfBf9DuIJvLrVi2bqmYwxEfBHX6XvWZGlnclOStKv/3isI+njuOZz7nWozO8smHWLvUcD9&#10;IgOmsfWqRyPg/fB0twQWk0QlrUct4EtH2NTXV5Uslb/gXk9NMoxKMJZSQJfSUHIe2047GRd+0Eje&#10;yQcnE8lguAryQuXO8jzLCu5kj/Shk4Pedbr9bEYnwL6E6cPszDaOz/uiOb+d8tfDJMTtzbxdA0t6&#10;Tn9h+MEndKiJ6ehHVJFZ0jkFBeTLhxUw8ovVI005/l54XfH/C+pvAAAA//8DAFBLAQItABQABgAI&#10;AAAAIQC2gziS/gAAAOEBAAATAAAAAAAAAAAAAAAAAAAAAABbQ29udGVudF9UeXBlc10ueG1sUEsB&#10;Ai0AFAAGAAgAAAAhADj9If/WAAAAlAEAAAsAAAAAAAAAAAAAAAAALwEAAF9yZWxzLy5yZWxzUEsB&#10;Ai0AFAAGAAgAAAAhABz6RaGxAQAAtQMAAA4AAAAAAAAAAAAAAAAALgIAAGRycy9lMm9Eb2MueG1s&#10;UEsBAi0AFAAGAAgAAAAhAJQ20b3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A5F32" wp14:editId="6C01F557">
                <wp:simplePos x="0" y="0"/>
                <wp:positionH relativeFrom="column">
                  <wp:posOffset>-331</wp:posOffset>
                </wp:positionH>
                <wp:positionV relativeFrom="paragraph">
                  <wp:posOffset>1651000</wp:posOffset>
                </wp:positionV>
                <wp:extent cx="441071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CC695B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0pt" to="347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uWsQEAALMDAAAOAAAAZHJzL2Uyb0RvYy54bWysU02PEzEMvSPxH6Lc6cysVsCOOt1DV3BB&#10;UPHxA7IZpxORxJET2um/x0nbWQQIIcQliZP3bD/bWd/P3okDULIYBtmtWikgaBxt2A/yy+c3L15L&#10;kbIKo3IYYJAnSPJ+8/zZ+hh7uMEJ3Qgk2ElI/TEOcso59k2T9ARepRVGCPxokLzKbNK+GUkd2bt3&#10;zU3bvmyOSGMk1JAS3z6cH+Wm+jcGdP5gTIIs3CA5t1xXqutjWZvNWvV7UnGy+pKG+ocsvLKBgy6u&#10;HlRW4hvZX1x5qwkTmrzS6Bs0xmqoGlhN1/6k5tOkIlQtXJwUlzKl/+dWvz/sSNhxkHdSBOW5RVtu&#10;lM5Igsom7kqNjjH1DN2GHV2sFHdUBM+GfNlZiphrXU9LXWHOQvPl7W3Xvuq4/Pr61jwRI6X8FtCL&#10;chiks6FIVr06vEuZgzH0CmGjJHIOXU/55KCAXfgIhmVwsK6y6wDB1pE4KG79+LUrMthXRRaKsc4t&#10;pPbPpAu20KAO1d8SF3SNiCEvRG8D0u+i5vmaqjnjr6rPWovsRxxPtRG1HDwZVdllisvo/WhX+tNf&#10;23wHAAD//wMAUEsDBBQABgAIAAAAIQBzedwg3AAAAAkBAAAPAAAAZHJzL2Rvd25yZXYueG1sTI9R&#10;S8MwFIXfBf9DuIJvW7qixXVNxxiI+CKu0/esydJqclOStKv/3isI+njPOZz7nWo7O8smHWLvUcBq&#10;mQHT2HrVoxHwdnxcPACLSaKS1qMW8KUjbOvrq0qWyl/woKcmGUYlGEspoEtpKDmPbaedjEs/aCTv&#10;7IOTic5guAryQuXO8jzLCu5kj/Shk4Ped7r9bEYnwD6H6d3szS6OT4ei+Xg95y/HSYjbm3m3AZb0&#10;nP7C8INP6FAT08mPqCKzAhYrCgrIi4wmkV+s7+6BnX4VXlf8/4L6GwAA//8DAFBLAQItABQABgAI&#10;AAAAIQC2gziS/gAAAOEBAAATAAAAAAAAAAAAAAAAAAAAAABbQ29udGVudF9UeXBlc10ueG1sUEsB&#10;Ai0AFAAGAAgAAAAhADj9If/WAAAAlAEAAAsAAAAAAAAAAAAAAAAALwEAAF9yZWxzLy5yZWxzUEsB&#10;Ai0AFAAGAAgAAAAhAIyNC5axAQAAswMAAA4AAAAAAAAAAAAAAAAALgIAAGRycy9lMm9Eb2MueG1s&#10;UEsBAi0AFAAGAAgAAAAhAHN53C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68F60" wp14:editId="34BB5EAA">
                <wp:simplePos x="0" y="0"/>
                <wp:positionH relativeFrom="column">
                  <wp:posOffset>7620</wp:posOffset>
                </wp:positionH>
                <wp:positionV relativeFrom="paragraph">
                  <wp:posOffset>1499235</wp:posOffset>
                </wp:positionV>
                <wp:extent cx="441071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13011B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8.05pt" to="347.9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gdsQEAALMDAAAOAAAAZHJzL2Uyb0RvYy54bWysU02PEzEMvSPxH6Lc6cysVrAadbqHruCC&#10;oOLjB2QzTiciiSMndNp/j5O2s2hBCCEuSZy8Z/vZzvr+6J04ACWLYZDdqpUCgsbRhv0gv355++pO&#10;ipRVGJXDAIM8QZL3m5cv1nPs4QYndCOQYCch9XMc5JRz7Jsm6Qm8SiuMEPjRIHmV2aR9M5Ka2bt3&#10;zU3bvm5mpDESakiJbx/Oj3JT/RsDOn80JkEWbpCcW64r1fWxrM1mrfo9qThZfUlD/UMWXtnAQRdX&#10;Dyor8Z3sL6681YQJTV5p9A0aYzVUDayma5+p+TypCFULFyfFpUzp/7nVHw47EnYcJDcqKM8t2nKj&#10;dEYSVDZxV2o0x9QzdBt2dLFS3FERfDTky85SxLHW9bTUFY5ZaL68ve3aNx2XX1/fmidipJTfAXpR&#10;DoN0NhTJqleH9ylzMIZeIWyURM6h6ymfHBSwC5/AsAwO1lV2HSDYOhIHxa0fv3VFBvuqyEIx1rmF&#10;1P6ZdMEWGtSh+lvigq4RMeSF6G1A+l3UfLymas74q+qz1iL7EcdTbUQtB09GVXaZ4jJ6P9uV/vTX&#10;Nj8AAAD//wMAUEsDBBQABgAIAAAAIQA8lsgB3AAAAAkBAAAPAAAAZHJzL2Rvd25yZXYueG1sTI9R&#10;S8MwFIXfBf9DuIJvLl3Fol3TMQYivojr9D1rsrQzuSlJ2tV/7xUE93juOZz7nWo9O8smHWLvUcBy&#10;kQHT2HrVoxHwsX++ewQWk0QlrUct4FtHWNfXV5UslT/jTk9NMoxKMJZSQJfSUHIe2047GRd+0Eje&#10;0QcnE8lguAryTOXO8jzLCu5kj/Shk4Pedrr9akYnwL6G6dNszSaOL7uiOb0f87f9JMTtzbxZAUt6&#10;Tv9h+MUndKiJ6eBHVJFZ0jkFBeT3xRIY+cXTA005/F14XfHLBfUPAAAA//8DAFBLAQItABQABgAI&#10;AAAAIQC2gziS/gAAAOEBAAATAAAAAAAAAAAAAAAAAAAAAABbQ29udGVudF9UeXBlc10ueG1sUEsB&#10;Ai0AFAAGAAgAAAAhADj9If/WAAAAlAEAAAsAAAAAAAAAAAAAAAAALwEAAF9yZWxzLy5yZWxzUEsB&#10;Ai0AFAAGAAgAAAAhAIqT6B2xAQAAswMAAA4AAAAAAAAAAAAAAAAALgIAAGRycy9lMm9Eb2MueG1s&#10;UEsBAi0AFAAGAAgAAAAhADyWyA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525F2" wp14:editId="777AD7BE">
                <wp:simplePos x="0" y="0"/>
                <wp:positionH relativeFrom="column">
                  <wp:posOffset>-331</wp:posOffset>
                </wp:positionH>
                <wp:positionV relativeFrom="paragraph">
                  <wp:posOffset>1347470</wp:posOffset>
                </wp:positionV>
                <wp:extent cx="441071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F3F08F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6.1pt" to="347.2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2csQEAALMDAAAOAAAAZHJzL2Uyb0RvYy54bWysU01v2zAMvQ/ofxB0b2wXxTIYcXpIsV2G&#10;NWi3H6DKVCxMX6C02Pn3pZTEHdpiGIpeJFF6j+QjqdXNZA3bA0btXcebRc0ZOOl77XYd//Xz6+UX&#10;zmISrhfGO+j4ASK/WV98Wo2hhSs/eNMDMnLiYjuGjg8phbaqohzAirjwARw9Ko9WJDJxV/UoRvJu&#10;TXVV15+r0WMf0EuIkW5vj498XfwrBTLdKRUhMdNxyi2VFcv6mNdqvRLtDkUYtDylId6RhRXaUdDZ&#10;1a1Igv1B/cqV1RJ99CotpLeVV0pLKBpITVO/UPMwiABFCxUnhrlM8ePcyh/7LTLdd3zJmROWWrSh&#10;RsnkkWHe2DLXaAyxJejGbfFkxbDFLHhSaPNOUthU6nqY6wpTYpIur6+betlQ+eX5rXomBozpG3jL&#10;8qHjRrssWbRi/z0mCkbQM4SMnMgxdDmlg4EMNu4eFMmgYE1hlwGCjUG2F9T6/neTZZCvgswUpY2Z&#10;SfW/SSdspkEZqv8lzugS0bs0E612Ht+KmqZzquqIP6s+as2yH31/KI0o5aDJKMpOU5xH72+70J//&#10;2voJAAD//wMAUEsDBBQABgAIAAAAIQCybn7f3AAAAAkBAAAPAAAAZHJzL2Rvd25yZXYueG1sTI9B&#10;S8QwEIXvgv8hjOBtN23QorXpsiyIeBG3q/dsM5tWm0lJ0m7990YQ9PjmPd77ptosdmAz+tA7kpCv&#10;M2BIrdM9GQlvh8fVHbAQFWk1OEIJXxhgU19eVKrU7kx7nJtoWCqhUCoJXYxjyXloO7QqrN2IlLyT&#10;81bFJL3h2qtzKrcDF1lWcKt6SgudGnHXYfvZTFbC8Oznd7Mz2zA97Yvm4/UkXg6zlNdXy/YBWMQl&#10;/oXhBz+hQ52Yjm4iHdggYZWnoASRCwEs+cX9zS2w4++F1xX//0H9DQAA//8DAFBLAQItABQABgAI&#10;AAAAIQC2gziS/gAAAOEBAAATAAAAAAAAAAAAAAAAAAAAAABbQ29udGVudF9UeXBlc10ueG1sUEsB&#10;Ai0AFAAGAAgAAAAhADj9If/WAAAAlAEAAAsAAAAAAAAAAAAAAAAALwEAAF9yZWxzLy5yZWxzUEsB&#10;Ai0AFAAGAAgAAAAhAKwgnZyxAQAAswMAAA4AAAAAAAAAAAAAAAAALgIAAGRycy9lMm9Eb2MueG1s&#10;UEsBAi0AFAAGAAgAAAAhALJuft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4670" wp14:editId="276701F7">
                <wp:simplePos x="0" y="0"/>
                <wp:positionH relativeFrom="column">
                  <wp:posOffset>-11927</wp:posOffset>
                </wp:positionH>
                <wp:positionV relativeFrom="paragraph">
                  <wp:posOffset>894357</wp:posOffset>
                </wp:positionV>
                <wp:extent cx="4435834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9544BD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0.4pt" to="348.3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KRswEAALMDAAAOAAAAZHJzL2Uyb0RvYy54bWysU01v2zAMvRfYfxB0X+y0yVAYcXpI0V2G&#10;LdjaH6DKVCxUX6C02Pn3o5TELbphKIpeJFF6j+QjqdXNaA3bA0btXcvns5ozcNJ32u1a/nB/9/ma&#10;s5iE64TxDlp+gMhv1p8uVkNo4NL33nSAjJy42Ayh5X1KoamqKHuwIs58AEePyqMViUzcVR2Kgbxb&#10;U13W9Zdq8NgF9BJipNvb4yNfF/9KgUw/lIqQmGk55ZbKimV9zGu1XolmhyL0Wp7SEO/IwgrtKOjk&#10;6lYkwX6j/suV1RJ99CrNpLeVV0pLKBpIzbx+peZXLwIULVScGKYyxY9zK7/vt8h01/IlZ05YatGG&#10;GiWTR4Z5Y8tcoyHEhqAbt8WTFcMWs+BRoc07SWFjqethqiuMiUm6XCyultdXC87k+a16JgaM6St4&#10;y/Kh5Ua7LFk0Yv8tJgpG0DOEjJzIMXQ5pYOBDDbuJyiSQcHmhV0GCDYG2V5Q67uneZZBvgoyU5Q2&#10;ZiLV/yedsJkGZajeSpzQJaJ3aSJa7Tz+K2oaz6mqI/6s+qg1y3703aE0opSDJqMoO01xHr2XdqE/&#10;/7X1HwAAAP//AwBQSwMEFAAGAAgAAAAhALcH6OzcAAAACgEAAA8AAABkcnMvZG93bnJldi54bWxM&#10;j01Lw0AQhu+C/2EZwVu7aZFoYzalFES8iE31vs1ON2n3I+xu0vjvHUGwx3nn4f0o15M1bMQQO+8E&#10;LOYZMHSNV53TAj73L7MnYDFJp6TxDgV8Y4R1dXtTykL5i9vhWCfNyMTFQgpoU+oLzmPTopVx7nt0&#10;9Dv6YGWiM2iugryQuTV8mWU5t7JzlNDKHrctNud6sALMWxi/9FZv4vC6y+vTx3H5vh+FuL+bNs/A&#10;Ek7pH4bf+lQdKup08INTkRkBs8WKSNIfMppAQL7KH4Ed/hRelfx6QvUDAAD//wMAUEsBAi0AFAAG&#10;AAgAAAAhALaDOJL+AAAA4QEAABMAAAAAAAAAAAAAAAAAAAAAAFtDb250ZW50X1R5cGVzXS54bWxQ&#10;SwECLQAUAAYACAAAACEAOP0h/9YAAACUAQAACwAAAAAAAAAAAAAAAAAvAQAAX3JlbHMvLnJlbHNQ&#10;SwECLQAUAAYACAAAACEAsR/SkbMBAACzAwAADgAAAAAAAAAAAAAAAAAuAgAAZHJzL2Uyb0RvYy54&#10;bWxQSwECLQAUAAYACAAAACEAtwfo7N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5C119" wp14:editId="4ADF1F9C">
                <wp:simplePos x="0" y="0"/>
                <wp:positionH relativeFrom="column">
                  <wp:posOffset>3976</wp:posOffset>
                </wp:positionH>
                <wp:positionV relativeFrom="paragraph">
                  <wp:posOffset>743282</wp:posOffset>
                </wp:positionV>
                <wp:extent cx="4420566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0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F483C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8.55pt" to="348.4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G0sgEAALMDAAAOAAAAZHJzL2Uyb0RvYy54bWysU01v2zAMvQ/YfxB0X+ykXTAYcXpI0V2G&#10;LVjbH6DKVCxUX6C02Pn3o5TEGbahKIpeJFF6j+QjqdXNaA3bA0btXcvns5ozcNJ32u1a/vhw9+kL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vL5e1J+XS87k+a26EAPG9BW8&#10;ZfnQcqNdliwasf8WEwUj6BlCRk7kGLqc0sFABhv3ExTJoGDzwi4DBBuDbC+o9d3zPMsgXwWZKUob&#10;M5Hql0knbKZBGarXEid0iehdmohWO4//i5rGc6rqiD+rPmrNsp98dyiNKOWgySjKTlOcR+9Pu9Av&#10;f239GwAA//8DAFBLAwQUAAYACAAAACEAz1MSYtoAAAAIAQAADwAAAGRycy9kb3ducmV2LnhtbEyP&#10;wU7DMBBE70j8g7VI3KiTHgyEOFVVCSEuiKZwd2PXCdjryHbS8PcsEhIcd2Y0+6beLN6x2cQ0BJRQ&#10;rgpgBrugB7QS3g6PN3fAUlaolQtoJHyZBJvm8qJWlQ5n3Ju5zZZRCaZKSehzHivOU9cbr9IqjAbJ&#10;O4XoVaYzWq6jOlO5d3xdFIJ7NSB96NVodr3pPtvJS3DPcX63O7tN09NetB+vp/XLYZby+mrZPgDL&#10;Zsl/YfjBJ3RoiOkYJtSJOQmCcqSWtyUwssW9oCXHX4U3Nf8/oPkGAAD//wMAUEsBAi0AFAAGAAgA&#10;AAAhALaDOJL+AAAA4QEAABMAAAAAAAAAAAAAAAAAAAAAAFtDb250ZW50X1R5cGVzXS54bWxQSwEC&#10;LQAUAAYACAAAACEAOP0h/9YAAACUAQAACwAAAAAAAAAAAAAAAAAvAQAAX3JlbHMvLnJlbHNQSwEC&#10;LQAUAAYACAAAACEACqZRtLIBAACzAwAADgAAAAAAAAAAAAAAAAAuAgAAZHJzL2Uyb0RvYy54bWxQ&#10;SwECLQAUAAYACAAAACEAz1MSY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B27B2D">
        <w:rPr>
          <w:bCs/>
          <w:lang w:val="es-MX"/>
        </w:rPr>
        <w:t>¿E</w:t>
      </w:r>
      <w:r w:rsidR="0055300B" w:rsidRPr="00BD0179">
        <w:rPr>
          <w:bCs/>
          <w:lang w:val="es-MX"/>
        </w:rPr>
        <w:t>l paciente mostró signos o síntomas de disfunción nueva / empeoramiento en alguna</w:t>
      </w:r>
      <w:r w:rsidR="0055300B">
        <w:rPr>
          <w:bCs/>
          <w:lang w:val="es-MX"/>
        </w:rPr>
        <w:t xml:space="preserve"> </w:t>
      </w:r>
      <w:r w:rsidR="0055300B" w:rsidRPr="00BD0179">
        <w:rPr>
          <w:bCs/>
          <w:lang w:val="es-MX"/>
        </w:rPr>
        <w:t xml:space="preserve">de las siguientes categorías? </w:t>
      </w:r>
    </w:p>
    <w:tbl>
      <w:tblPr>
        <w:tblStyle w:val="Tablaconcuadrcula"/>
        <w:tblpPr w:leftFromText="141" w:rightFromText="141" w:vertAnchor="page" w:horzAnchor="margin" w:tblpY="3833"/>
        <w:tblW w:w="10910" w:type="dxa"/>
        <w:tblLayout w:type="fixed"/>
        <w:tblLook w:val="01E0" w:firstRow="1" w:lastRow="1" w:firstColumn="1" w:lastColumn="1" w:noHBand="0" w:noVBand="0"/>
      </w:tblPr>
      <w:tblGrid>
        <w:gridCol w:w="6941"/>
        <w:gridCol w:w="3969"/>
      </w:tblGrid>
      <w:tr w:rsidR="00DF541C" w:rsidRPr="006B0AC0" w14:paraId="715D5BD6" w14:textId="77777777" w:rsidTr="00DF541C">
        <w:trPr>
          <w:trHeight w:val="282"/>
        </w:trPr>
        <w:tc>
          <w:tcPr>
            <w:tcW w:w="6941" w:type="dxa"/>
            <w:shd w:val="clear" w:color="auto" w:fill="D9D9D9" w:themeFill="background1" w:themeFillShade="D9"/>
          </w:tcPr>
          <w:p w14:paraId="48976EFB" w14:textId="77777777" w:rsidR="00DF541C" w:rsidRPr="006B0AC0" w:rsidRDefault="00DF541C" w:rsidP="00DF541C">
            <w:pPr>
              <w:pStyle w:val="TableParagraph"/>
              <w:spacing w:line="263" w:lineRule="exact"/>
              <w:ind w:left="107"/>
              <w:rPr>
                <w:b/>
                <w:lang w:val="es-ES_tradnl"/>
              </w:rPr>
            </w:pPr>
            <w:r w:rsidRPr="006B0AC0">
              <w:rPr>
                <w:lang w:val="es-ES_tradnl"/>
              </w:rPr>
              <w:t>¿Alteración respiratoria?</w:t>
            </w:r>
          </w:p>
        </w:tc>
        <w:tc>
          <w:tcPr>
            <w:tcW w:w="3969" w:type="dxa"/>
            <w:vMerge w:val="restart"/>
          </w:tcPr>
          <w:p w14:paraId="7489788F" w14:textId="77777777" w:rsidR="00DF541C" w:rsidRDefault="00DF541C" w:rsidP="00DF541C">
            <w:pPr>
              <w:pStyle w:val="TableParagraph"/>
              <w:shd w:val="clear" w:color="auto" w:fill="D9D9D9" w:themeFill="background1" w:themeFillShade="D9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</w:p>
          <w:p w14:paraId="58E2FCEF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70E47C0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9E34BF2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FE5496C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A3E8B26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C6D259F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248FF0E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56DA20F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9EF21E6" w14:textId="77777777" w:rsidR="00DF541C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5F41F31" w14:textId="77777777" w:rsidR="00DF541C" w:rsidRPr="006B0AC0" w:rsidRDefault="00DF541C" w:rsidP="00DF541C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</w:tr>
      <w:tr w:rsidR="00DF541C" w:rsidRPr="00DF541C" w14:paraId="658F1463" w14:textId="77777777" w:rsidTr="00DF541C">
        <w:trPr>
          <w:trHeight w:val="258"/>
        </w:trPr>
        <w:tc>
          <w:tcPr>
            <w:tcW w:w="6941" w:type="dxa"/>
            <w:vMerge w:val="restart"/>
          </w:tcPr>
          <w:p w14:paraId="2599140F" w14:textId="48043051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E7A60" wp14:editId="5F390386">
                      <wp:simplePos x="0" y="0"/>
                      <wp:positionH relativeFrom="column">
                        <wp:posOffset>-59827</wp:posOffset>
                      </wp:positionH>
                      <wp:positionV relativeFrom="paragraph">
                        <wp:posOffset>173769</wp:posOffset>
                      </wp:positionV>
                      <wp:extent cx="4412284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22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20B44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3.7pt" to="34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/qsQEAALMDAAAOAAAAZHJzL2Uyb0RvYy54bWysU01v2zAMvRfYfxB0X2wHwVAYcXpI0V6K&#10;LWi3H6DKVCxUX6C02Pn3o5TELdZiGIZdJFF6j+QjqfXNZA07AEbtXcebRc0ZOOl77fYd//H97vM1&#10;ZzEJ1wvjHXT8CJHfbD5drcfQwtIP3vSAjJy42I6h40NKoa2qKAewIi58AEePyqMViUzcVz2Kkbxb&#10;Uy3r+ks1euwDegkx0u3t6ZFvin+lQKZvSkVIzHSccktlxbI+57XarEW7RxEGLc9piH/IwgrtKOjs&#10;6lYkwX6ifufKaok+epUW0tvKK6UlFA2kpql/U/M0iABFCxUnhrlM8f+5lV8PO2S6p95x5oSlFm2p&#10;UTJ5ZJg31uQajSG2BN26HZ6tGHaYBU8Kbd5JCptKXY9zXWFKTNLlatUsl9crzuTlrXolBozpHrxl&#10;+dBxo12WLFpxeIiJghH0AiEjJ3IKXU7paCCDjXsERTIoWFPYZYBga5AdBLW+fykyyFdBZorSxsyk&#10;+s+kMzbToAzV3xJndInoXZqJVjuPH0VN0yVVdcJfVJ+0ZtnPvj+WRpRy0GSUKp2nOI/eW7vQX//a&#10;5hcAAAD//wMAUEsDBBQABgAIAAAAIQDisNSp3AAAAAgBAAAPAAAAZHJzL2Rvd25yZXYueG1sTI/N&#10;TsMwEITvSLyDtUjcWocIQglxqqoSQlwQTeHuxq4TsNeR7aTh7VnEoZz2Z0az31br2Vk26RB7jwJu&#10;lhkwja1XPRoB7/unxQpYTBKVtB61gG8dYV1fXlSyVP6EOz01yTAKwVhKAV1KQ8l5bDvtZFz6QSNp&#10;Rx+cTDQGw1WQJwp3ludZVnAne6QLnRz0ttPtVzM6AfYlTB9mazZxfN4VzefbMX/dT0JcX82bR2BJ&#10;z+lshl98QoeamA5+RBWZFbB4uCWngPyeKunF6o6aw9+C1xX//0D9AwAA//8DAFBLAQItABQABgAI&#10;AAAAIQC2gziS/gAAAOEBAAATAAAAAAAAAAAAAAAAAAAAAABbQ29udGVudF9UeXBlc10ueG1sUEsB&#10;Ai0AFAAGAAgAAAAhADj9If/WAAAAlAEAAAsAAAAAAAAAAAAAAAAALwEAAF9yZWxzLy5yZWxzUEsB&#10;Ai0AFAAGAAgAAAAhAPgTn+qxAQAAswMAAA4AAAAAAAAAAAAAAAAALgIAAGRycy9lMm9Eb2MueG1s&#10;UEsBAi0AFAAGAAgAAAAhAOKw1Kn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05714">
              <w:rPr>
                <w:rStyle w:val="jlqj4b"/>
                <w:lang w:val="es-ES"/>
              </w:rPr>
              <w:t xml:space="preserve">Síndrome de dificultad respiratoria aguda (SDRA) </w:t>
            </w:r>
          </w:p>
          <w:p w14:paraId="7CA34BE7" w14:textId="0F92FD48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Insuficiencia respiratoria aguda </w:t>
            </w:r>
          </w:p>
          <w:p w14:paraId="1FA3CF90" w14:textId="1BBC164E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Asma </w:t>
            </w:r>
          </w:p>
          <w:p w14:paraId="6A5E777D" w14:textId="38E30357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A3928" wp14:editId="3B50D62C">
                      <wp:simplePos x="0" y="0"/>
                      <wp:positionH relativeFrom="column">
                        <wp:posOffset>-85863</wp:posOffset>
                      </wp:positionH>
                      <wp:positionV relativeFrom="paragraph">
                        <wp:posOffset>154305</wp:posOffset>
                      </wp:positionV>
                      <wp:extent cx="4411124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11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B427BD3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.15pt" to="34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JmsQEAALMDAAAOAAAAZHJzL2Uyb0RvYy54bWysU9tu2zAMfR/QfxD03tgOgmAw4vQhxfpS&#10;bMEuH6DKVCxMN1Bq7Pz9KCVxh24oimEvkiidQ/KQ1OZusoYdAaP2ruPNouYMnPS9doeO//j+6fYj&#10;ZzEJ1wvjHXT8BJHfbW8+bMbQwtIP3vSAjJy42I6h40NKoa2qKAewIi58AEePyqMViUw8VD2Kkbxb&#10;Uy3rel2NHvuAXkKMdHt/fuTb4l8pkOmLUhESMx2n3FJZsaxPea22G9EeUIRBy0sa4h+ysEI7Cjq7&#10;uhdJsGfUf7iyWqKPXqWF9LbySmkJRQOpaepXar4NIkDRQsWJYS5T/H9u5efjHpnuO77mzAlLLdpR&#10;o2TyyDBvbJ1rNIbYEnTn9nixYthjFjwptHknKWwqdT3NdYUpMUmXq1XTNMsVZ/L6Vr0QA8b0AN6y&#10;fOi40S5LFq04PsZEwQh6hZCREzmHLqd0MpDBxn0FRTIoWFPYZYBgZ5AdBbW+/9lkGeSrIDNFaWNm&#10;Uv026YLNNChD9V7ijC4RvUsz0Wrn8W9R03RNVZ3xV9VnrVn2k+9PpRGlHDQZRdllivPo/W4X+stf&#10;2/4CAAD//wMAUEsDBBQABgAIAAAAIQBdOsll3gAAAAkBAAAPAAAAZHJzL2Rvd25yZXYueG1sTI/B&#10;TsMwDIbvSLxDZCRuW9oOqqlrOk2TEOKCWAf3rPHSjsapkrQrb08QBzja/vT7+8vtbHo2ofOdJQHp&#10;MgGG1FjVkRbwfnxarIH5IEnJ3hIK+EIP2+r2ppSFslc64FQHzWII+UIKaEMYCs5906KRfmkHpHg7&#10;W2dkiKPTXDl5jeGm51mS5NzIjuKHVg64b7H5rEcjoH9x04fe650fnw95fXk7Z6/HSYj7u3m3ARZw&#10;Dn8w/OhHdaii08mOpDzrBSzS1WNEBWQPK2ARyNdpBuz0u+BVyf83qL4BAAD//wMAUEsBAi0AFAAG&#10;AAgAAAAhALaDOJL+AAAA4QEAABMAAAAAAAAAAAAAAAAAAAAAAFtDb250ZW50X1R5cGVzXS54bWxQ&#10;SwECLQAUAAYACAAAACEAOP0h/9YAAACUAQAACwAAAAAAAAAAAAAAAAAvAQAAX3JlbHMvLnJlbHNQ&#10;SwECLQAUAAYACAAAACEAugiiZrEBAACzAwAADgAAAAAAAAAAAAAAAAAuAgAAZHJzL2Uyb0RvYy54&#10;bWxQSwECLQAUAAYACAAAACEAXTrJZd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05714">
              <w:rPr>
                <w:rStyle w:val="jlqj4b"/>
                <w:lang w:val="es-ES"/>
              </w:rPr>
              <w:t xml:space="preserve">Broncoespasmo o sibilancias </w:t>
            </w:r>
          </w:p>
          <w:p w14:paraId="451AEEBF" w14:textId="7010358B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68363" wp14:editId="3FE81B85">
                      <wp:simplePos x="0" y="0"/>
                      <wp:positionH relativeFrom="column">
                        <wp:posOffset>-67641</wp:posOffset>
                      </wp:positionH>
                      <wp:positionV relativeFrom="paragraph">
                        <wp:posOffset>154554</wp:posOffset>
                      </wp:positionV>
                      <wp:extent cx="4412974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29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5607973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2.15pt" to="34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xOsQEAALMDAAAOAAAAZHJzL2Uyb0RvYy54bWysU9uOEzEMfUfaf4jyvp2LKi6jTvehK/YF&#10;QQXsB2QzTiciNzmhM/17nLSdXQFCCPGSxMk5to/tbO5ma9gRMGrvet6sas7AST9od+j549f3t285&#10;i0m4QRjvoOcniPxue/NqM4UOWj96MwAycuJiN4WejymFrqqiHMGKuPIBHD0qj1YkMvFQDSgm8m5N&#10;1db162ryOAT0EmKk2/vzI98W/0qBTJ+UipCY6TnllsqKZX3Ka7XdiO6AIoxaXtIQ/5CFFdpR0MXV&#10;vUiCfUf9iyurJfroVVpJbyuvlJZQNJCapv5JzZdRBChaqDgxLGWK/8+t/HjcI9NDz1vOnLDUoh01&#10;SiaPDPPG2lyjKcSOoDu3x4sVwx6z4FmhzTtJYXOp62mpK8yJSbpcr5v23Zs1Z/L6Vj0TA8b0AN6y&#10;fOi50S5LFp04foiJghH0CiEjJ3IOXU7pZCCDjfsMimRQsKawywDBziA7Cmr98K3JMshXQWaK0sYs&#10;pPrPpAs206AM1d8SF3SJ6F1aiFY7j7+LmuZrquqMv6o+a82yn/xwKo0o5aDJKMouU5xH76Vd6M9/&#10;bfsDAAD//wMAUEsDBBQABgAIAAAAIQAkJrxn3QAAAAkBAAAPAAAAZHJzL2Rvd25yZXYueG1sTI/L&#10;TsMwEEX3SPyDNUjsWqcBhSrEqapKCLFBNIW9G0+dgD2ObCcNf48rFrCbx9GdM9VmtoZN6EPvSMBq&#10;mQFDap3qSQt4Pzwt1sBClKSkcYQCvjHApr6+qmSp3Jn2ODVRsxRCoZQCuhiHkvPQdmhlWLoBKe1O&#10;zlsZU+s1V16eU7g1PM+yglvZU7rQyQF3HbZfzWgFmBc/feid3obxeV80n2+n/PUwCXF7M28fgUWc&#10;4x8MF/2kDnVyOrqRVGBGwGKVPSRUQH5/BywBxfpSHH8HvK74/w/qHwAAAP//AwBQSwECLQAUAAYA&#10;CAAAACEAtoM4kv4AAADhAQAAEwAAAAAAAAAAAAAAAAAAAAAAW0NvbnRlbnRfVHlwZXNdLnhtbFBL&#10;AQItABQABgAIAAAAIQA4/SH/1gAAAJQBAAALAAAAAAAAAAAAAAAAAC8BAABfcmVscy8ucmVsc1BL&#10;AQItABQABgAIAAAAIQAIpqxOsQEAALMDAAAOAAAAAAAAAAAAAAAAAC4CAABkcnMvZTJvRG9jLnht&#10;bFBLAQItABQABgAIAAAAIQAkJrxn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05714">
              <w:rPr>
                <w:rStyle w:val="jlqj4b"/>
                <w:lang w:val="es-ES"/>
              </w:rPr>
              <w:t xml:space="preserve">Tos </w:t>
            </w:r>
          </w:p>
          <w:p w14:paraId="3545E44A" w14:textId="64398ABF" w:rsidR="00DF541C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I</w:t>
            </w:r>
            <w:r w:rsidRPr="008059E7">
              <w:rPr>
                <w:rStyle w:val="jlqj4b"/>
                <w:lang w:val="es-ES"/>
              </w:rPr>
              <w:t xml:space="preserve">nsuficiencia respiratoria </w:t>
            </w:r>
          </w:p>
          <w:p w14:paraId="5553A89F" w14:textId="5BC7D476" w:rsidR="00DF541C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Disnea </w:t>
            </w:r>
          </w:p>
          <w:p w14:paraId="0578CF61" w14:textId="662B1F37" w:rsidR="00DF541C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T</w:t>
            </w:r>
            <w:r w:rsidRPr="008059E7">
              <w:rPr>
                <w:rStyle w:val="jlqj4b"/>
                <w:lang w:val="es-ES"/>
              </w:rPr>
              <w:t xml:space="preserve">aquipnea </w:t>
            </w:r>
          </w:p>
          <w:p w14:paraId="06B87A22" w14:textId="5EA73AEE" w:rsidR="00DF541C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Hipoxemia </w:t>
            </w:r>
          </w:p>
          <w:p w14:paraId="6E321F2C" w14:textId="76E2381D" w:rsidR="00DF541C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COVID-neumonía </w:t>
            </w:r>
          </w:p>
          <w:p w14:paraId="13E2DD5D" w14:textId="5BD84656" w:rsidR="00DF541C" w:rsidRPr="006B0AC0" w:rsidRDefault="00DF541C" w:rsidP="00DF541C">
            <w:pPr>
              <w:pStyle w:val="TableParagraph"/>
              <w:spacing w:line="239" w:lineRule="exact"/>
              <w:ind w:left="107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Otra especificar:</w:t>
            </w:r>
          </w:p>
        </w:tc>
        <w:tc>
          <w:tcPr>
            <w:tcW w:w="3969" w:type="dxa"/>
            <w:vMerge/>
          </w:tcPr>
          <w:p w14:paraId="0152EE5D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  <w:tr w:rsidR="00DF541C" w:rsidRPr="00DF541C" w14:paraId="3F4580F1" w14:textId="77777777" w:rsidTr="00DF541C">
        <w:trPr>
          <w:trHeight w:val="258"/>
        </w:trPr>
        <w:tc>
          <w:tcPr>
            <w:tcW w:w="6941" w:type="dxa"/>
            <w:vMerge/>
          </w:tcPr>
          <w:p w14:paraId="3D0E196B" w14:textId="77777777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</w:p>
        </w:tc>
        <w:tc>
          <w:tcPr>
            <w:tcW w:w="3969" w:type="dxa"/>
            <w:vMerge/>
          </w:tcPr>
          <w:p w14:paraId="60F2020C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  <w:tr w:rsidR="00DF541C" w:rsidRPr="00DF541C" w14:paraId="14FDDD35" w14:textId="77777777" w:rsidTr="00DF541C">
        <w:trPr>
          <w:trHeight w:val="258"/>
        </w:trPr>
        <w:tc>
          <w:tcPr>
            <w:tcW w:w="6941" w:type="dxa"/>
            <w:vMerge/>
          </w:tcPr>
          <w:p w14:paraId="68707DAE" w14:textId="77777777" w:rsidR="00DF541C" w:rsidRPr="00205714" w:rsidRDefault="00DF541C" w:rsidP="00DF541C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</w:p>
        </w:tc>
        <w:tc>
          <w:tcPr>
            <w:tcW w:w="3969" w:type="dxa"/>
            <w:vMerge/>
          </w:tcPr>
          <w:p w14:paraId="3E927E23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  <w:tr w:rsidR="00DF541C" w:rsidRPr="00DF541C" w14:paraId="70ADE0B9" w14:textId="77777777" w:rsidTr="00DF541C">
        <w:trPr>
          <w:trHeight w:val="277"/>
        </w:trPr>
        <w:tc>
          <w:tcPr>
            <w:tcW w:w="6941" w:type="dxa"/>
            <w:vMerge/>
          </w:tcPr>
          <w:p w14:paraId="6A1C0195" w14:textId="77777777" w:rsidR="00DF541C" w:rsidRPr="006B0AC0" w:rsidRDefault="00DF541C" w:rsidP="00DF541C">
            <w:pPr>
              <w:pStyle w:val="TableParagraph"/>
              <w:spacing w:line="244" w:lineRule="exact"/>
              <w:ind w:left="107"/>
              <w:rPr>
                <w:lang w:val="es-ES_tradnl"/>
              </w:rPr>
            </w:pPr>
          </w:p>
        </w:tc>
        <w:tc>
          <w:tcPr>
            <w:tcW w:w="3969" w:type="dxa"/>
            <w:vMerge/>
          </w:tcPr>
          <w:p w14:paraId="4F75AE55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  <w:tr w:rsidR="00DF541C" w:rsidRPr="00DF541C" w14:paraId="1DC48135" w14:textId="77777777" w:rsidTr="00DF541C">
        <w:trPr>
          <w:trHeight w:val="298"/>
        </w:trPr>
        <w:tc>
          <w:tcPr>
            <w:tcW w:w="6941" w:type="dxa"/>
            <w:vMerge/>
          </w:tcPr>
          <w:p w14:paraId="5992FDFC" w14:textId="77777777" w:rsidR="00DF541C" w:rsidRPr="006B0AC0" w:rsidRDefault="00DF541C" w:rsidP="00DF541C">
            <w:pPr>
              <w:pStyle w:val="TableParagraph"/>
              <w:spacing w:line="263" w:lineRule="exact"/>
              <w:ind w:left="107"/>
              <w:rPr>
                <w:lang w:val="es-ES_tradnl"/>
              </w:rPr>
            </w:pPr>
          </w:p>
        </w:tc>
        <w:tc>
          <w:tcPr>
            <w:tcW w:w="3969" w:type="dxa"/>
            <w:vMerge/>
          </w:tcPr>
          <w:p w14:paraId="77269239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  <w:tr w:rsidR="00DF541C" w:rsidRPr="00DF541C" w14:paraId="43FEC6D3" w14:textId="77777777" w:rsidTr="00DF541C">
        <w:trPr>
          <w:trHeight w:val="305"/>
        </w:trPr>
        <w:tc>
          <w:tcPr>
            <w:tcW w:w="6941" w:type="dxa"/>
            <w:vMerge/>
          </w:tcPr>
          <w:p w14:paraId="169D8255" w14:textId="77777777" w:rsidR="00DF541C" w:rsidRPr="006B0AC0" w:rsidRDefault="00DF541C" w:rsidP="00DF541C">
            <w:pPr>
              <w:pStyle w:val="TableParagraph"/>
              <w:spacing w:line="264" w:lineRule="exact"/>
              <w:ind w:left="107"/>
              <w:rPr>
                <w:lang w:val="es-ES_tradnl"/>
              </w:rPr>
            </w:pPr>
          </w:p>
        </w:tc>
        <w:tc>
          <w:tcPr>
            <w:tcW w:w="3969" w:type="dxa"/>
            <w:vMerge/>
          </w:tcPr>
          <w:p w14:paraId="339DB392" w14:textId="77777777" w:rsidR="00DF541C" w:rsidRPr="006B0AC0" w:rsidRDefault="00DF541C" w:rsidP="00DF541C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199B2B96" w14:textId="70E3CD1D" w:rsidR="00DF541C" w:rsidRDefault="00DF541C" w:rsidP="00DF541C">
      <w:pPr>
        <w:rPr>
          <w:lang w:val="es-MX"/>
        </w:rPr>
      </w:pPr>
    </w:p>
    <w:p w14:paraId="6E40D781" w14:textId="48986760" w:rsidR="00DF541C" w:rsidRPr="00DF541C" w:rsidRDefault="00DF541C" w:rsidP="00DF541C">
      <w:pPr>
        <w:rPr>
          <w:lang w:val="es-MX"/>
        </w:rPr>
      </w:pPr>
      <w:r>
        <w:rPr>
          <w:lang w:val="es-MX"/>
        </w:rPr>
        <w:t>En caso de contar con algunos de los siguientes paraclínicos,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 de 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5B50FB" w14:paraId="501BA81E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ejem. Rx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5B50FB" w14:paraId="06D51854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V/Q scan)</w:t>
            </w:r>
          </w:p>
        </w:tc>
      </w:tr>
      <w:tr w:rsidR="00FB01E3" w:rsidRPr="00FB01E3" w14:paraId="4BCD441E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Imagenología específica para eventos tromboembólicos (p. ejem.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5B50FB" w14:paraId="4514E0E5" w14:textId="77777777" w:rsidTr="00DF541C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5B50FB" w14:paraId="43A9B451" w14:textId="77777777" w:rsidTr="00DF541C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bilirrubina, albumina, péptido natriurético tipo B, troponina,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5B50FB" w14:paraId="60A72AAE" w14:textId="77777777" w:rsidTr="00DF541C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PCR, procalcitonina, ferritina, LDH, citocinas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 general de orina</w:t>
            </w:r>
          </w:p>
        </w:tc>
      </w:tr>
      <w:tr w:rsidR="00FB01E3" w:rsidRPr="00CA747C" w14:paraId="7770C1FC" w14:textId="77777777" w:rsidTr="00DF541C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 arterial complete:</w:t>
            </w:r>
          </w:p>
        </w:tc>
      </w:tr>
      <w:tr w:rsidR="00FB01E3" w:rsidRPr="00CA747C" w14:paraId="0A8B37C2" w14:textId="77777777" w:rsidTr="00DF541C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 estudios relevantes</w:t>
            </w:r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506A" w14:textId="77777777" w:rsidR="008D7011" w:rsidRDefault="008D7011" w:rsidP="00EA5315">
      <w:r>
        <w:separator/>
      </w:r>
    </w:p>
  </w:endnote>
  <w:endnote w:type="continuationSeparator" w:id="0">
    <w:p w14:paraId="1CE03BBB" w14:textId="77777777" w:rsidR="008D7011" w:rsidRDefault="008D7011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FB" w:rsidRPr="005B50FB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5804" w14:textId="77777777" w:rsidR="008D7011" w:rsidRDefault="008D7011" w:rsidP="00EA5315">
      <w:r>
        <w:separator/>
      </w:r>
    </w:p>
  </w:footnote>
  <w:footnote w:type="continuationSeparator" w:id="0">
    <w:p w14:paraId="68D7A85F" w14:textId="77777777" w:rsidR="008D7011" w:rsidRDefault="008D7011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B7471"/>
    <w:rsid w:val="000E42CF"/>
    <w:rsid w:val="00103134"/>
    <w:rsid w:val="00107846"/>
    <w:rsid w:val="001156B3"/>
    <w:rsid w:val="001242E2"/>
    <w:rsid w:val="00131E7A"/>
    <w:rsid w:val="001760CA"/>
    <w:rsid w:val="001D7789"/>
    <w:rsid w:val="001F2065"/>
    <w:rsid w:val="00215E5F"/>
    <w:rsid w:val="002328B7"/>
    <w:rsid w:val="00253A8D"/>
    <w:rsid w:val="00257753"/>
    <w:rsid w:val="00264E5F"/>
    <w:rsid w:val="002A21F6"/>
    <w:rsid w:val="002B7F22"/>
    <w:rsid w:val="00306B54"/>
    <w:rsid w:val="0031135C"/>
    <w:rsid w:val="00321D48"/>
    <w:rsid w:val="00340423"/>
    <w:rsid w:val="00347AE5"/>
    <w:rsid w:val="0035215F"/>
    <w:rsid w:val="0036127D"/>
    <w:rsid w:val="003717A5"/>
    <w:rsid w:val="00371A5E"/>
    <w:rsid w:val="0037492B"/>
    <w:rsid w:val="003A56E7"/>
    <w:rsid w:val="003B273B"/>
    <w:rsid w:val="003F63CE"/>
    <w:rsid w:val="00402F03"/>
    <w:rsid w:val="0041188A"/>
    <w:rsid w:val="004166EE"/>
    <w:rsid w:val="004375D8"/>
    <w:rsid w:val="004468E4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5300B"/>
    <w:rsid w:val="005619E6"/>
    <w:rsid w:val="00564AB3"/>
    <w:rsid w:val="005B3FA8"/>
    <w:rsid w:val="005B50FB"/>
    <w:rsid w:val="005B6A88"/>
    <w:rsid w:val="005C3E25"/>
    <w:rsid w:val="005C616D"/>
    <w:rsid w:val="00611953"/>
    <w:rsid w:val="00612F9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73152A"/>
    <w:rsid w:val="007526D0"/>
    <w:rsid w:val="0077131F"/>
    <w:rsid w:val="00772EDC"/>
    <w:rsid w:val="007B03AC"/>
    <w:rsid w:val="007C2BB7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2C60"/>
    <w:rsid w:val="008D7011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27B2D"/>
    <w:rsid w:val="00B62986"/>
    <w:rsid w:val="00B6671C"/>
    <w:rsid w:val="00BA7167"/>
    <w:rsid w:val="00BB7580"/>
    <w:rsid w:val="00BC1212"/>
    <w:rsid w:val="00BC6D09"/>
    <w:rsid w:val="00BD186B"/>
    <w:rsid w:val="00BD7ABE"/>
    <w:rsid w:val="00BE3FB6"/>
    <w:rsid w:val="00C10260"/>
    <w:rsid w:val="00C15318"/>
    <w:rsid w:val="00C16387"/>
    <w:rsid w:val="00C17980"/>
    <w:rsid w:val="00C54D13"/>
    <w:rsid w:val="00C75C33"/>
    <w:rsid w:val="00C7601E"/>
    <w:rsid w:val="00CB2916"/>
    <w:rsid w:val="00CC59D0"/>
    <w:rsid w:val="00CE326C"/>
    <w:rsid w:val="00CF05D5"/>
    <w:rsid w:val="00CF1F11"/>
    <w:rsid w:val="00D16B50"/>
    <w:rsid w:val="00D32625"/>
    <w:rsid w:val="00D36C89"/>
    <w:rsid w:val="00D42A72"/>
    <w:rsid w:val="00D445C0"/>
    <w:rsid w:val="00D55AD6"/>
    <w:rsid w:val="00D60DC7"/>
    <w:rsid w:val="00D734DE"/>
    <w:rsid w:val="00D96E74"/>
    <w:rsid w:val="00DA1D98"/>
    <w:rsid w:val="00DC75D4"/>
    <w:rsid w:val="00DF541C"/>
    <w:rsid w:val="00DF5906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F135FA"/>
    <w:rsid w:val="00F35188"/>
    <w:rsid w:val="00F61517"/>
    <w:rsid w:val="00F65C3F"/>
    <w:rsid w:val="00F8150F"/>
    <w:rsid w:val="00F82506"/>
    <w:rsid w:val="00F84AB8"/>
    <w:rsid w:val="00F9416A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6</cp:revision>
  <cp:lastPrinted>2021-05-14T00:33:00Z</cp:lastPrinted>
  <dcterms:created xsi:type="dcterms:W3CDTF">2021-05-13T20:30:00Z</dcterms:created>
  <dcterms:modified xsi:type="dcterms:W3CDTF">2021-05-25T17:59:00Z</dcterms:modified>
</cp:coreProperties>
</file>